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18C6356F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proofErr w:type="spellStart"/>
      <w:r w:rsidR="004D7D7E">
        <w:rPr>
          <w:rFonts w:ascii="Arial" w:hAnsi="Arial"/>
          <w:lang w:val="fr-FR"/>
        </w:rPr>
        <w:t>rectangulairs</w:t>
      </w:r>
      <w:proofErr w:type="spellEnd"/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2024844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AF6CB5">
        <w:rPr>
          <w:rFonts w:ascii="Arial" w:hAnsi="Arial"/>
          <w:lang w:val="fr-FR"/>
        </w:rPr>
        <w:t>verre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Pr="00863824" w:rsidRDefault="00F848C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la plaque de </w:t>
      </w:r>
      <w:r w:rsidR="009679CA" w:rsidRPr="00863824">
        <w:rPr>
          <w:rFonts w:ascii="Arial" w:hAnsi="Arial"/>
          <w:lang w:val="fr-FR"/>
        </w:rPr>
        <w:t>commande</w:t>
      </w:r>
      <w:r w:rsidRPr="00863824">
        <w:rPr>
          <w:rFonts w:ascii="Arial" w:hAnsi="Arial"/>
          <w:lang w:val="fr-FR"/>
        </w:rPr>
        <w:t xml:space="preserve"> est plus large que haute</w:t>
      </w:r>
    </w:p>
    <w:p w14:paraId="2D81FD51" w14:textId="0F3314E3" w:rsidR="00777859" w:rsidRPr="00863824" w:rsidRDefault="004D7D7E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>trois</w:t>
      </w:r>
      <w:r w:rsidR="00777859" w:rsidRPr="00863824">
        <w:rPr>
          <w:rFonts w:ascii="Arial" w:hAnsi="Arial"/>
          <w:lang w:val="fr-FR"/>
        </w:rPr>
        <w:t xml:space="preserve"> ressorts</w:t>
      </w:r>
      <w:r w:rsidR="002C7EDE" w:rsidRPr="00863824">
        <w:rPr>
          <w:rFonts w:ascii="Arial" w:hAnsi="Arial"/>
          <w:lang w:val="fr-FR"/>
        </w:rPr>
        <w:t>,</w:t>
      </w:r>
      <w:r w:rsidR="00777859" w:rsidRPr="00863824">
        <w:rPr>
          <w:rFonts w:ascii="Arial" w:hAnsi="Arial"/>
          <w:lang w:val="fr-FR"/>
        </w:rPr>
        <w:t xml:space="preserve"> </w:t>
      </w:r>
      <w:r w:rsidR="002C7EDE" w:rsidRPr="00863824">
        <w:rPr>
          <w:rFonts w:ascii="Arial" w:hAnsi="Arial"/>
          <w:lang w:val="fr-FR"/>
        </w:rPr>
        <w:t xml:space="preserve">placés </w:t>
      </w:r>
      <w:r w:rsidR="00777859" w:rsidRPr="00863824">
        <w:rPr>
          <w:rFonts w:ascii="Arial" w:hAnsi="Arial"/>
          <w:lang w:val="fr-FR"/>
        </w:rPr>
        <w:t xml:space="preserve">derrière la grande </w:t>
      </w:r>
      <w:r w:rsidR="002C7EDE" w:rsidRPr="00863824">
        <w:rPr>
          <w:rFonts w:ascii="Arial" w:hAnsi="Arial"/>
          <w:lang w:val="fr-FR"/>
        </w:rPr>
        <w:t>touche de rinçage</w:t>
      </w:r>
      <w:r w:rsidR="00777859" w:rsidRPr="00863824">
        <w:rPr>
          <w:rFonts w:ascii="Arial" w:hAnsi="Arial"/>
          <w:lang w:val="fr-FR"/>
        </w:rPr>
        <w:t xml:space="preserve"> et </w:t>
      </w:r>
      <w:r w:rsidRPr="00863824">
        <w:rPr>
          <w:rFonts w:ascii="Arial" w:hAnsi="Arial"/>
          <w:lang w:val="fr-FR"/>
        </w:rPr>
        <w:t>deux</w:t>
      </w:r>
      <w:r w:rsidR="00777859" w:rsidRPr="00863824">
        <w:rPr>
          <w:rFonts w:ascii="Arial" w:hAnsi="Arial"/>
          <w:lang w:val="fr-FR"/>
        </w:rPr>
        <w:t xml:space="preserve"> ressort</w:t>
      </w:r>
      <w:r w:rsidRPr="00863824">
        <w:rPr>
          <w:rFonts w:ascii="Arial" w:hAnsi="Arial"/>
          <w:lang w:val="fr-FR"/>
        </w:rPr>
        <w:t>s</w:t>
      </w:r>
      <w:r w:rsidR="002C7EDE" w:rsidRPr="00863824">
        <w:rPr>
          <w:rFonts w:ascii="Arial" w:hAnsi="Arial"/>
          <w:lang w:val="fr-FR"/>
        </w:rPr>
        <w:t>, placé</w:t>
      </w:r>
      <w:r w:rsidR="00777859" w:rsidRPr="00863824">
        <w:rPr>
          <w:rFonts w:ascii="Arial" w:hAnsi="Arial"/>
          <w:lang w:val="fr-FR"/>
        </w:rPr>
        <w:t xml:space="preserve"> derrière la petite </w:t>
      </w:r>
      <w:r w:rsidR="002C7EDE" w:rsidRPr="00863824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863824">
        <w:rPr>
          <w:rFonts w:ascii="Arial" w:hAnsi="Arial"/>
          <w:lang w:val="fr-FR"/>
        </w:rPr>
        <w:t xml:space="preserve">après avoir été </w:t>
      </w:r>
      <w:r w:rsidR="002C7EDE" w:rsidRPr="00863824">
        <w:rPr>
          <w:rFonts w:ascii="Arial" w:hAnsi="Arial"/>
          <w:lang w:val="fr-FR"/>
        </w:rPr>
        <w:t xml:space="preserve">actionnées </w:t>
      </w:r>
      <w:r w:rsidR="00777859" w:rsidRPr="00863824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les </w:t>
      </w:r>
      <w:r w:rsidR="00326654">
        <w:rPr>
          <w:rFonts w:ascii="Arial" w:hAnsi="Arial"/>
          <w:lang w:val="fr-FR"/>
        </w:rPr>
        <w:t>touches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863824" w:rsidRDefault="003607B0" w:rsidP="003F38CF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863824">
        <w:rPr>
          <w:rFonts w:ascii="Arial" w:hAnsi="Arial"/>
          <w:lang w:val="fr-FR"/>
        </w:rPr>
        <w:t>15</w:t>
      </w:r>
      <w:r w:rsidRPr="00863824">
        <w:rPr>
          <w:rFonts w:ascii="Arial" w:hAnsi="Arial"/>
          <w:lang w:val="fr-FR"/>
        </w:rPr>
        <w:t xml:space="preserve"> </w:t>
      </w:r>
      <w:r w:rsidR="006D122A" w:rsidRPr="00863824">
        <w:rPr>
          <w:rFonts w:ascii="Arial" w:hAnsi="Arial"/>
          <w:lang w:val="fr-FR"/>
        </w:rPr>
        <w:t>m</w:t>
      </w:r>
      <w:r w:rsidRPr="00863824">
        <w:rPr>
          <w:rFonts w:ascii="Arial" w:hAnsi="Arial"/>
          <w:lang w:val="fr-FR"/>
        </w:rPr>
        <w:t>m</w:t>
      </w:r>
    </w:p>
    <w:p w14:paraId="05ADB1C0" w14:textId="77777777" w:rsidR="003607B0" w:rsidRPr="00863824" w:rsidRDefault="003607B0" w:rsidP="003607B0">
      <w:pPr>
        <w:pStyle w:val="Bulleted1"/>
        <w:rPr>
          <w:rFonts w:ascii="Arial" w:hAnsi="Arial"/>
          <w:lang w:val="fr-FR"/>
        </w:rPr>
      </w:pPr>
      <w:r w:rsidRPr="00863824">
        <w:rPr>
          <w:rFonts w:ascii="Arial" w:hAnsi="Arial"/>
          <w:lang w:val="fr-FR"/>
        </w:rPr>
        <w:t xml:space="preserve">l'épaisseur de finition maximale du réservoir de chasse à encastrer est de </w:t>
      </w:r>
      <w:r w:rsidR="00AF4C3C" w:rsidRPr="00863824">
        <w:rPr>
          <w:rFonts w:ascii="Arial" w:hAnsi="Arial"/>
          <w:lang w:val="fr-FR"/>
        </w:rPr>
        <w:t>10</w:t>
      </w:r>
      <w:r w:rsidRPr="00863824">
        <w:rPr>
          <w:rFonts w:ascii="Arial" w:hAnsi="Arial"/>
          <w:lang w:val="fr-FR"/>
        </w:rPr>
        <w:t xml:space="preserve"> cm</w:t>
      </w:r>
    </w:p>
    <w:p w14:paraId="0E31A612" w14:textId="1FC3605A" w:rsidR="006D122A" w:rsidRPr="00863824" w:rsidRDefault="006D122A" w:rsidP="006D122A">
      <w:pPr>
        <w:pStyle w:val="Bulleted1"/>
        <w:rPr>
          <w:rFonts w:ascii="Arial" w:hAnsi="Arial"/>
          <w:lang w:val="fr-BE"/>
        </w:rPr>
      </w:pPr>
      <w:r w:rsidRPr="00863824">
        <w:rPr>
          <w:rFonts w:ascii="Arial" w:hAnsi="Arial"/>
          <w:lang w:val="fr-FR"/>
        </w:rPr>
        <w:t>la plaque de commande est clipsée sur un cadre de commande</w:t>
      </w:r>
    </w:p>
    <w:p w14:paraId="21BCBE22" w14:textId="61EED8EE" w:rsidR="006D122A" w:rsidRPr="00863824" w:rsidRDefault="003D71A1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863824" w:rsidRDefault="00307E65" w:rsidP="006D122A">
      <w:pPr>
        <w:pStyle w:val="Bulleted2"/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863824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863824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5479A383" w:rsidR="0020639C" w:rsidRPr="008426E7" w:rsidRDefault="00AF6CB5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316CBD8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33AEE3FE" wp14:editId="576D50DA">
                  <wp:extent cx="1984375" cy="1259840"/>
                  <wp:effectExtent l="0" t="0" r="0" b="0"/>
                  <wp:docPr id="16670233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702338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322AB962" w:rsidR="00AF20C0" w:rsidRDefault="00DB4B7C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2C16B021" wp14:editId="7D6FBF6C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7C7E39B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</w:t>
      </w:r>
      <w:r w:rsidR="00D2610F">
        <w:rPr>
          <w:rFonts w:ascii="Arial" w:hAnsi="Arial" w:cs="Arial"/>
          <w:lang w:val="fr-FR"/>
        </w:rPr>
        <w:t xml:space="preserve">verre </w:t>
      </w:r>
      <w:r w:rsidRPr="00A7732F">
        <w:rPr>
          <w:rFonts w:ascii="Arial" w:hAnsi="Arial" w:cs="Arial"/>
          <w:lang w:val="fr-FR"/>
        </w:rPr>
        <w:t>blanc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075CE81E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AF6CB5">
        <w:rPr>
          <w:rFonts w:ascii="Arial" w:hAnsi="Arial" w:cs="Arial"/>
          <w:lang w:val="fr-BE"/>
        </w:rPr>
        <w:t>6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10B26C9B" w14:textId="77777777" w:rsidR="00C67D1A" w:rsidRPr="004D7D7E" w:rsidRDefault="00C67D1A" w:rsidP="00C67D1A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C67D1A" w:rsidRPr="000E5167" w14:paraId="59233F8C" w14:textId="77777777" w:rsidTr="002616A6">
        <w:tc>
          <w:tcPr>
            <w:tcW w:w="6091" w:type="dxa"/>
          </w:tcPr>
          <w:p w14:paraId="27FD23B8" w14:textId="1173A3B0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3550002B" w14:textId="331E80F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C67D1A" w:rsidRPr="000E5167" w14:paraId="54AE14AA" w14:textId="77777777" w:rsidTr="002616A6">
        <w:tc>
          <w:tcPr>
            <w:tcW w:w="6091" w:type="dxa"/>
          </w:tcPr>
          <w:p w14:paraId="3849B41A" w14:textId="7973CE05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lave</w:t>
            </w:r>
          </w:p>
        </w:tc>
        <w:tc>
          <w:tcPr>
            <w:tcW w:w="3935" w:type="dxa"/>
          </w:tcPr>
          <w:p w14:paraId="7E8F25E7" w14:textId="7A8F3B6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646581A" w14:textId="77777777" w:rsidTr="002616A6">
        <w:tc>
          <w:tcPr>
            <w:tcW w:w="6091" w:type="dxa"/>
          </w:tcPr>
          <w:p w14:paraId="355BA070" w14:textId="2BCB443E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gris sable</w:t>
            </w:r>
          </w:p>
        </w:tc>
        <w:tc>
          <w:tcPr>
            <w:tcW w:w="3935" w:type="dxa"/>
          </w:tcPr>
          <w:p w14:paraId="1726CAFF" w14:textId="1551C296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489C809C" w14:textId="77777777" w:rsidTr="002616A6">
        <w:tc>
          <w:tcPr>
            <w:tcW w:w="6091" w:type="dxa"/>
          </w:tcPr>
          <w:p w14:paraId="13AEB185" w14:textId="0480A029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blanc</w:t>
            </w:r>
            <w:proofErr w:type="spellEnd"/>
          </w:p>
        </w:tc>
        <w:tc>
          <w:tcPr>
            <w:tcW w:w="3935" w:type="dxa"/>
          </w:tcPr>
          <w:p w14:paraId="2FDCE727" w14:textId="62E0C0E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  <w:tr w:rsidR="00C67D1A" w:rsidRPr="000E5167" w14:paraId="3A911FCB" w14:textId="77777777" w:rsidTr="002616A6">
        <w:tc>
          <w:tcPr>
            <w:tcW w:w="6091" w:type="dxa"/>
          </w:tcPr>
          <w:p w14:paraId="36FEB86A" w14:textId="1BFC08C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verre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noir</w:t>
            </w:r>
          </w:p>
        </w:tc>
        <w:tc>
          <w:tcPr>
            <w:tcW w:w="3935" w:type="dxa"/>
          </w:tcPr>
          <w:p w14:paraId="64F588E2" w14:textId="3C2ADD24" w:rsidR="00C67D1A" w:rsidRPr="000E5167" w:rsidRDefault="00C67D1A" w:rsidP="002616A6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r>
              <w:rPr>
                <w:rFonts w:ascii="Arial" w:hAnsi="Arial" w:cs="Arial"/>
                <w:color w:val="0070C0"/>
                <w:lang w:val="nl-BE"/>
              </w:rPr>
              <w:t>verre</w:t>
            </w:r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7AB9EDBF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4D7D7E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622303">
      <w:rPr>
        <w:rFonts w:ascii="Arial" w:hAnsi="Arial" w:cs="Arial"/>
        <w:b/>
        <w:bCs/>
        <w:lang w:val="fr-FR"/>
      </w:rPr>
      <w:t>verre</w:t>
    </w:r>
    <w:r w:rsidR="009A4C5C">
      <w:rPr>
        <w:rFonts w:ascii="Arial" w:hAnsi="Arial" w:cs="Arial"/>
        <w:b/>
        <w:bCs/>
        <w:lang w:val="fr-FR"/>
      </w:rPr>
      <w:t xml:space="preserve">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D7D7E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7D6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2303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3824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4C82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6CB5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67D1A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10F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96787"/>
    <w:rsid w:val="00DA05CC"/>
    <w:rsid w:val="00DA1682"/>
    <w:rsid w:val="00DA6563"/>
    <w:rsid w:val="00DA7D10"/>
    <w:rsid w:val="00DB0EF7"/>
    <w:rsid w:val="00DB3447"/>
    <w:rsid w:val="00DB4B7C"/>
    <w:rsid w:val="00DB60C1"/>
    <w:rsid w:val="00DC410C"/>
    <w:rsid w:val="00DC5C81"/>
    <w:rsid w:val="00DD03C4"/>
    <w:rsid w:val="00DD45C4"/>
    <w:rsid w:val="00DD473A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D1A12D8-4515-4F30-A998-C2A0150652CE}"/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571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2025-02-10T10:37:00Z</dcterms:created>
  <dcterms:modified xsi:type="dcterms:W3CDTF">2025-02-10T10:38:00Z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